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4E" w:rsidRPr="007A484E" w:rsidRDefault="007A484E" w:rsidP="007A4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84E">
        <w:rPr>
          <w:rFonts w:ascii="Times New Roman" w:eastAsia="Times New Roman" w:hAnsi="Times New Roman" w:cs="Times New Roman"/>
          <w:sz w:val="24"/>
          <w:szCs w:val="24"/>
          <w:lang w:eastAsia="it-IT"/>
        </w:rPr>
        <w:t>La tecnologia CAD/CAM (Computer-</w:t>
      </w:r>
      <w:proofErr w:type="spellStart"/>
      <w:r w:rsidRPr="007A484E">
        <w:rPr>
          <w:rFonts w:ascii="Times New Roman" w:eastAsia="Times New Roman" w:hAnsi="Times New Roman" w:cs="Times New Roman"/>
          <w:sz w:val="24"/>
          <w:szCs w:val="24"/>
          <w:lang w:eastAsia="it-IT"/>
        </w:rPr>
        <w:t>Aided</w:t>
      </w:r>
      <w:proofErr w:type="spellEnd"/>
      <w:r w:rsidRPr="007A48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Design e Computer-</w:t>
      </w:r>
      <w:proofErr w:type="spellStart"/>
      <w:r w:rsidRPr="007A484E">
        <w:rPr>
          <w:rFonts w:ascii="Times New Roman" w:eastAsia="Times New Roman" w:hAnsi="Times New Roman" w:cs="Times New Roman"/>
          <w:sz w:val="24"/>
          <w:szCs w:val="24"/>
          <w:lang w:eastAsia="it-IT"/>
        </w:rPr>
        <w:t>Aided</w:t>
      </w:r>
      <w:proofErr w:type="spellEnd"/>
      <w:r w:rsidRPr="007A48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Manufacturing) ha rivoluzionato il campo della protesi, in particolare in odontoiatria e in altre discipline mediche e ingegneristiche. Ecco una panoramica dettagliata:</w:t>
      </w:r>
    </w:p>
    <w:p w:rsidR="007A484E" w:rsidRPr="007A484E" w:rsidRDefault="007A484E" w:rsidP="007A4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84E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7A484E" w:rsidRPr="007A484E" w:rsidRDefault="007A484E" w:rsidP="007A48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7A484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1. Introduzione alla tecnologia CAD/CAM nelle protesi</w:t>
      </w:r>
    </w:p>
    <w:p w:rsidR="007A484E" w:rsidRPr="007A484E" w:rsidRDefault="007A484E" w:rsidP="007A4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84E">
        <w:rPr>
          <w:rFonts w:ascii="Times New Roman" w:eastAsia="Times New Roman" w:hAnsi="Times New Roman" w:cs="Times New Roman"/>
          <w:sz w:val="24"/>
          <w:szCs w:val="24"/>
          <w:lang w:eastAsia="it-IT"/>
        </w:rPr>
        <w:t>Il termine CAD/CAM indica l’utilizzo di software per la progettazione digitale (CAD) e macchinari computerizzati per la produzione (CAM). In ambito protesico, questa tecnologia consente di progettare e realizzare dispositivi personalizzati con elevata precisione, migliorando l’adattamento e l’estetica della protesi.</w:t>
      </w:r>
    </w:p>
    <w:p w:rsidR="007A484E" w:rsidRPr="007A484E" w:rsidRDefault="007A484E" w:rsidP="007A4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84E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</w:p>
    <w:p w:rsidR="007A484E" w:rsidRPr="007A484E" w:rsidRDefault="007A484E" w:rsidP="007A48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7A484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2. Fasi del processo CAD/CAM</w:t>
      </w:r>
    </w:p>
    <w:p w:rsidR="007A484E" w:rsidRPr="007A484E" w:rsidRDefault="007A484E" w:rsidP="007A48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84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Acquisizione dei dati:</w:t>
      </w:r>
      <w:r w:rsidRPr="007A484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Si parte con la digitalizzazione della zona interessata, mediante scanner 3D o immagini digitali, per creare una rappresentazione precisa della struttura anatomica.</w:t>
      </w:r>
    </w:p>
    <w:p w:rsidR="007A484E" w:rsidRPr="007A484E" w:rsidRDefault="007A484E" w:rsidP="007A48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84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Progettazione digitale:</w:t>
      </w:r>
      <w:r w:rsidRPr="007A484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Utilizzando software CAD, il tecnico o il medico progetta la protesi in ambiente virtuale, potendo modificarla in tempo reale per ottenere il miglior risultato ergonomico ed estetico.</w:t>
      </w:r>
    </w:p>
    <w:p w:rsidR="007A484E" w:rsidRPr="007A484E" w:rsidRDefault="007A484E" w:rsidP="007A48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84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Produzione:</w:t>
      </w:r>
      <w:r w:rsidRPr="007A484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Una volta completato il progetto, il file digitale viene inviato a una macchina CAM, che realizza la protesi mediante fresatura, stampaggio o altre tecniche di lavorazione digitale. Questo processo riduce gli errori e garantisce una maggiore uniformità tra i dispositivi prodotti.</w:t>
      </w:r>
    </w:p>
    <w:p w:rsidR="007A484E" w:rsidRPr="007A484E" w:rsidRDefault="007A484E" w:rsidP="007A4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84E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7" style="width:0;height:1.5pt" o:hralign="center" o:hrstd="t" o:hr="t" fillcolor="#a0a0a0" stroked="f"/>
        </w:pict>
      </w:r>
    </w:p>
    <w:p w:rsidR="007A484E" w:rsidRPr="007A484E" w:rsidRDefault="007A484E" w:rsidP="007A48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7A484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3. Applicazioni principali</w:t>
      </w:r>
    </w:p>
    <w:p w:rsidR="007A484E" w:rsidRPr="007A484E" w:rsidRDefault="007A484E" w:rsidP="007A48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84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Odontoiatria:</w:t>
      </w:r>
      <w:r w:rsidRPr="007A484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 corone, ponti e faccette dentali sono tra le applicazioni più comuni. L’utilizzo del CAD/CAM permette di ottenere restauri dentali con margini precisi, migliorando la durata e l’aderenza alla struttura del dente.</w:t>
      </w:r>
    </w:p>
    <w:p w:rsidR="007A484E" w:rsidRPr="007A484E" w:rsidRDefault="007A484E" w:rsidP="007A48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84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Protesi ortopediche e craniofacciali:</w:t>
      </w:r>
      <w:r w:rsidRPr="007A484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Anche in campo ortopedico, la tecnologia è impiegata per progettare e realizzare protesi personalizzate, ad esempio per sostituire articolazioni o per la ricostruzione di parti del cranio, garantendo una maggiore personalizzazione e funzionalità.</w:t>
      </w:r>
    </w:p>
    <w:p w:rsidR="007A484E" w:rsidRPr="007A484E" w:rsidRDefault="007A484E" w:rsidP="007A48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84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Ingegneria e design industriale:</w:t>
      </w:r>
      <w:r w:rsidRPr="007A484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Oltre al settore medico, il CAD/CAM è largamente utilizzato per la produzione di componenti meccanici e prodotti industriali, dove precisione e standardizzazione sono fondamentali.</w:t>
      </w:r>
    </w:p>
    <w:p w:rsidR="007A484E" w:rsidRPr="007A484E" w:rsidRDefault="007A484E" w:rsidP="007A4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84E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8" style="width:0;height:1.5pt" o:hralign="center" o:hrstd="t" o:hr="t" fillcolor="#a0a0a0" stroked="f"/>
        </w:pict>
      </w:r>
    </w:p>
    <w:p w:rsidR="007A484E" w:rsidRPr="007A484E" w:rsidRDefault="007A484E" w:rsidP="007A48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7A484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4. Vantaggi del sistema CAD/CAM</w:t>
      </w:r>
    </w:p>
    <w:p w:rsidR="007A484E" w:rsidRPr="007A484E" w:rsidRDefault="007A484E" w:rsidP="007A48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84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Precisione e ripetibilità:</w:t>
      </w:r>
      <w:r w:rsidRPr="007A484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digitalizzazione consente una lavorazione estremamente precisa, riducendo le possibilità di errore umano e garantendo una produzione uniforme.</w:t>
      </w:r>
    </w:p>
    <w:p w:rsidR="007A484E" w:rsidRPr="007A484E" w:rsidRDefault="007A484E" w:rsidP="007A48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84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Riduzione dei tempi di realizzazione:</w:t>
      </w:r>
      <w:r w:rsidRPr="007A484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flusso digitale permette di accelerare il processo dalla progettazione alla produzione, diminuendo i tempi di attesa per il paziente o il cliente.</w:t>
      </w:r>
    </w:p>
    <w:p w:rsidR="007A484E" w:rsidRPr="007A484E" w:rsidRDefault="007A484E" w:rsidP="007A48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84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Personalizzazione:</w:t>
      </w:r>
      <w:r w:rsidRPr="007A484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possibilità di modificare digitalmente il progetto consente di creare soluzioni personalizzate per ogni esigenza clinica o industriale.</w:t>
      </w:r>
    </w:p>
    <w:p w:rsidR="007A484E" w:rsidRPr="007A484E" w:rsidRDefault="007A484E" w:rsidP="007A48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84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Documentazione e tracciabilità:</w:t>
      </w:r>
      <w:r w:rsidRPr="007A484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progetto digitale archiviato offre una documentazione dettagliata che facilita revisioni, aggiornamenti e interventi futuri.</w:t>
      </w:r>
    </w:p>
    <w:p w:rsidR="007A484E" w:rsidRPr="007A484E" w:rsidRDefault="007A484E" w:rsidP="007A4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84E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9" style="width:0;height:1.5pt" o:hralign="center" o:hrstd="t" o:hr="t" fillcolor="#a0a0a0" stroked="f"/>
        </w:pict>
      </w:r>
    </w:p>
    <w:p w:rsidR="007A484E" w:rsidRPr="007A484E" w:rsidRDefault="007A484E" w:rsidP="007A48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7A484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5. Considerazioni e sfide</w:t>
      </w:r>
    </w:p>
    <w:p w:rsidR="007A484E" w:rsidRPr="007A484E" w:rsidRDefault="007A484E" w:rsidP="007A48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84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Investimento iniziale:</w:t>
      </w:r>
      <w:r w:rsidRPr="007A484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L’adozione di tecnologie CAD/CAM richiede investimenti significativi in software, hardware e formazione del personale.</w:t>
      </w:r>
    </w:p>
    <w:p w:rsidR="007A484E" w:rsidRPr="007A484E" w:rsidRDefault="007A484E" w:rsidP="007A48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84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Aggiornamenti tecnologici:</w:t>
      </w:r>
      <w:r w:rsidRPr="007A484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rapida evoluzione tecnologica implica la necessità di aggiornare periodicamente i sistemi e le competenze, per rimanere al passo con le innovazioni.</w:t>
      </w:r>
    </w:p>
    <w:p w:rsidR="007A484E" w:rsidRPr="007A484E" w:rsidRDefault="007A484E" w:rsidP="007A48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84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Compatibilità e integrazione:</w:t>
      </w:r>
      <w:r w:rsidRPr="007A484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Integrare sistemi CAD/CAM con altre tecnologie (come la stampa 3D) può presentare sfide in termini di compatibilità dei dati e standard di interconnessione.</w:t>
      </w:r>
    </w:p>
    <w:p w:rsidR="007A484E" w:rsidRPr="007A484E" w:rsidRDefault="007A484E" w:rsidP="007A4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84E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30" style="width:0;height:1.5pt" o:hralign="center" o:hrstd="t" o:hr="t" fillcolor="#a0a0a0" stroked="f"/>
        </w:pict>
      </w:r>
    </w:p>
    <w:p w:rsidR="007A484E" w:rsidRPr="007A484E" w:rsidRDefault="007A484E" w:rsidP="007A48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7A484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6. Evoluzione e prospettive future</w:t>
      </w:r>
    </w:p>
    <w:p w:rsidR="007A484E" w:rsidRPr="007A484E" w:rsidRDefault="007A484E" w:rsidP="007A4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84E">
        <w:rPr>
          <w:rFonts w:ascii="Times New Roman" w:eastAsia="Times New Roman" w:hAnsi="Times New Roman" w:cs="Times New Roman"/>
          <w:sz w:val="24"/>
          <w:szCs w:val="24"/>
          <w:lang w:eastAsia="it-IT"/>
        </w:rPr>
        <w:t>Negli ultimi anni si è assistito a un costante miglioramento delle tecnologie CAD/CAM, che si sta espandendo anche grazie alla combinazione con altre tecnologie emergenti come la stampa 3D. Questa integrazione promette di ampliare ulteriormente le possibilità di personalizzazione e ridurre i costi di produzione, offrendo soluzioni sempre più innovative nel campo delle protesi e della medicina rigenerativa.</w:t>
      </w:r>
    </w:p>
    <w:p w:rsidR="007A484E" w:rsidRPr="007A484E" w:rsidRDefault="007A484E" w:rsidP="007A4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84E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31" style="width:0;height:1.5pt" o:hralign="center" o:hrstd="t" o:hr="t" fillcolor="#a0a0a0" stroked="f"/>
        </w:pict>
      </w:r>
    </w:p>
    <w:p w:rsidR="007A484E" w:rsidRPr="007A484E" w:rsidRDefault="007A484E" w:rsidP="007A48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7A484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Conclusioni</w:t>
      </w:r>
    </w:p>
    <w:p w:rsidR="007A484E" w:rsidRPr="007A484E" w:rsidRDefault="007A484E" w:rsidP="007A4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484E">
        <w:rPr>
          <w:rFonts w:ascii="Times New Roman" w:eastAsia="Times New Roman" w:hAnsi="Times New Roman" w:cs="Times New Roman"/>
          <w:sz w:val="24"/>
          <w:szCs w:val="24"/>
          <w:lang w:eastAsia="it-IT"/>
        </w:rPr>
        <w:t>La tecnologia CAD/CAM rappresenta un significativo passo avanti nella realizzazione delle protesi, garantendo precisione, personalizzazione e una maggiore efficienza produttiva. Nonostante le sfide legate agli investimenti iniziali e all’aggiornamento continuo delle competenze, il futuro appare promettente grazie all’integrazione con altre tecnologie innovative. Questa rivoluzione digitale continua a migliorare la qualità dei trattamenti, offrendo soluzioni sempre più avanzate e sicure per i pazienti e per l’industria.</w:t>
      </w:r>
    </w:p>
    <w:p w:rsidR="00285D78" w:rsidRDefault="00285D78">
      <w:bookmarkStart w:id="0" w:name="_GoBack"/>
      <w:bookmarkEnd w:id="0"/>
    </w:p>
    <w:sectPr w:rsidR="00285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24D7A"/>
    <w:multiLevelType w:val="multilevel"/>
    <w:tmpl w:val="151E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24957"/>
    <w:multiLevelType w:val="multilevel"/>
    <w:tmpl w:val="A848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581A78"/>
    <w:multiLevelType w:val="multilevel"/>
    <w:tmpl w:val="4B90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5319A3"/>
    <w:multiLevelType w:val="multilevel"/>
    <w:tmpl w:val="8B22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E2"/>
    <w:rsid w:val="000639E2"/>
    <w:rsid w:val="00285D78"/>
    <w:rsid w:val="007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8CB04-6EA1-45EA-8A28-313D5AAA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Romano</cp:lastModifiedBy>
  <cp:revision>2</cp:revision>
  <dcterms:created xsi:type="dcterms:W3CDTF">2025-04-05T17:04:00Z</dcterms:created>
  <dcterms:modified xsi:type="dcterms:W3CDTF">2025-04-05T17:04:00Z</dcterms:modified>
</cp:coreProperties>
</file>